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附件：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云南大学“恒宇杯”第三届大学生金相技能大赛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暨第十二届全国大学生金相技能大赛校内选拔赛报名表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76"/>
        <w:gridCol w:w="2009"/>
        <w:gridCol w:w="1948"/>
        <w:gridCol w:w="1523"/>
        <w:gridCol w:w="1952"/>
        <w:gridCol w:w="191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0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教工号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09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5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09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5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09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5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09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5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09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5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2" w:type="dxa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3948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"mailto:报名表于5月4日之前发送邮箱jxds_ynu2023@163.com"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仿宋" w:cs="Times New Roman"/>
                <w:kern w:val="0"/>
                <w:sz w:val="28"/>
                <w:szCs w:val="28"/>
              </w:rPr>
              <w:t>报名表于5月4日之前发送邮箱jxds_ynu2023@163.com</w:t>
            </w:r>
            <w:r>
              <w:rPr>
                <w:rStyle w:val="5"/>
                <w:rFonts w:ascii="Times New Roman" w:hAnsi="Times New Roman" w:eastAsia="仿宋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，进群但未提交报名表将视为未报名成功。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WIzZWUzMmQzYzJkY2NkNmE0ODZiMDMzNzYzYTcifQ=="/>
  </w:docVars>
  <w:rsids>
    <w:rsidRoot w:val="0064782D"/>
    <w:rsid w:val="00432949"/>
    <w:rsid w:val="0064782D"/>
    <w:rsid w:val="7671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122</Characters>
  <Lines>1</Lines>
  <Paragraphs>1</Paragraphs>
  <TotalTime>0</TotalTime>
  <ScaleCrop>false</ScaleCrop>
  <LinksUpToDate>false</LinksUpToDate>
  <CharactersWithSpaces>122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2023-04-24T05:38:00Z</dcterms:created>
  <dc:creator>Lonovo</dc:creator>
  <cp:lastModifiedBy>WJ</cp:lastModifiedBy>
  <dcterms:modified xsi:type="dcterms:W3CDTF">2023-04-24T05:55:06Z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0CED8DB5F10E49D8A181F9BBE1648DDC</vt:lpwstr>
  </property>
</Properties>
</file>